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8E95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6"/>
          <w:szCs w:val="26"/>
          <w:lang w:eastAsia="ru-RU"/>
        </w:rPr>
      </w:pPr>
      <w:bookmarkStart w:id="0" w:name="dst100135"/>
      <w:bookmarkEnd w:id="0"/>
      <w:r w:rsidRPr="00040D2B">
        <w:rPr>
          <w:rFonts w:eastAsia="Times New Roman"/>
          <w:kern w:val="0"/>
          <w:sz w:val="26"/>
          <w:szCs w:val="26"/>
          <w:lang w:eastAsia="ru-RU"/>
        </w:rPr>
        <w:t>муниципальное бюджетное общеобразовательное учреждение</w:t>
      </w:r>
    </w:p>
    <w:p w14:paraId="0C7EE0F8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6"/>
          <w:szCs w:val="26"/>
          <w:lang w:eastAsia="ru-RU"/>
        </w:rPr>
      </w:pPr>
      <w:r w:rsidRPr="00040D2B">
        <w:rPr>
          <w:rFonts w:eastAsia="Times New Roman"/>
          <w:kern w:val="0"/>
          <w:sz w:val="26"/>
          <w:szCs w:val="26"/>
          <w:lang w:eastAsia="ru-RU"/>
        </w:rPr>
        <w:t>«Средняя общеобразовательная школа</w:t>
      </w:r>
    </w:p>
    <w:p w14:paraId="7A8940B7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6"/>
          <w:szCs w:val="26"/>
          <w:lang w:eastAsia="ru-RU"/>
        </w:rPr>
      </w:pPr>
      <w:r w:rsidRPr="00040D2B">
        <w:rPr>
          <w:rFonts w:eastAsia="Times New Roman"/>
          <w:kern w:val="0"/>
          <w:sz w:val="26"/>
          <w:szCs w:val="26"/>
          <w:lang w:eastAsia="ru-RU"/>
        </w:rPr>
        <w:t>с углублённым изучением отдельных предметов №48» города Кирова</w:t>
      </w:r>
    </w:p>
    <w:p w14:paraId="7E849647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F860DEA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14D0A80C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3CB8643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28"/>
        <w:gridCol w:w="3703"/>
      </w:tblGrid>
      <w:tr w:rsidR="00040D2B" w:rsidRPr="00040D2B" w14:paraId="6695785F" w14:textId="77777777" w:rsidTr="00873B79">
        <w:trPr>
          <w:trHeight w:val="2671"/>
          <w:jc w:val="center"/>
        </w:trPr>
        <w:tc>
          <w:tcPr>
            <w:tcW w:w="5328" w:type="dxa"/>
          </w:tcPr>
          <w:p w14:paraId="51EA9121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ПРИНЯТО</w:t>
            </w:r>
          </w:p>
          <w:p w14:paraId="2ECE8232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 заседании МО учителей </w:t>
            </w:r>
          </w:p>
          <w:p w14:paraId="43657E86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_______________________</w:t>
            </w:r>
          </w:p>
          <w:p w14:paraId="27B3A3A9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Протокол заседания №_____</w:t>
            </w:r>
          </w:p>
          <w:p w14:paraId="319A6116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0A8B68E7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Руководитель МО</w:t>
            </w:r>
          </w:p>
          <w:p w14:paraId="21442C94" w14:textId="7B2EF1BF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</w:t>
            </w:r>
            <w:r w:rsid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Т.Н. Романцова</w:t>
            </w:r>
          </w:p>
          <w:p w14:paraId="4F6EE841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6CD0F22F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«__</w:t>
            </w:r>
            <w:proofErr w:type="gramStart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_______________2022</w:t>
            </w: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703" w:type="dxa"/>
          </w:tcPr>
          <w:p w14:paraId="26E7D67C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УТВЕРЖДАЮ</w:t>
            </w:r>
          </w:p>
          <w:p w14:paraId="271C0B9F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Директор школы</w:t>
            </w:r>
          </w:p>
          <w:p w14:paraId="79F68B8E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0254BAA7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___________Т.Н. Зимина</w:t>
            </w:r>
          </w:p>
          <w:p w14:paraId="07895A16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3B51A110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459CAD95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Приказ № ______________</w:t>
            </w:r>
          </w:p>
          <w:p w14:paraId="26BC0253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15B1F1C9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«__</w:t>
            </w:r>
            <w:proofErr w:type="gramStart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___________2022</w:t>
            </w: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F37B1E0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66AF9E49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7A585465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9AAACE4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13B76698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7DE79ECB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9C3E02F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A7C5074" w14:textId="77777777" w:rsidR="00040D2B" w:rsidRPr="00040D2B" w:rsidRDefault="00040D2B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040D2B">
        <w:rPr>
          <w:rFonts w:eastAsia="Times New Roman"/>
          <w:b/>
          <w:kern w:val="0"/>
          <w:sz w:val="36"/>
          <w:szCs w:val="36"/>
          <w:lang w:eastAsia="ru-RU"/>
        </w:rPr>
        <w:t>Рабочая программа</w:t>
      </w:r>
    </w:p>
    <w:p w14:paraId="7E2742C3" w14:textId="77777777" w:rsidR="00040D2B" w:rsidRPr="00040D2B" w:rsidRDefault="00040D2B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040D2B">
        <w:rPr>
          <w:rFonts w:eastAsia="Times New Roman"/>
          <w:b/>
          <w:kern w:val="0"/>
          <w:sz w:val="36"/>
          <w:szCs w:val="36"/>
          <w:lang w:eastAsia="ru-RU"/>
        </w:rPr>
        <w:t>внеурочной деятельности</w:t>
      </w:r>
    </w:p>
    <w:p w14:paraId="0EF573F0" w14:textId="40D77E6B" w:rsidR="00ED6655" w:rsidRDefault="00ED6655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u w:val="single"/>
          <w:lang w:eastAsia="ru-RU"/>
        </w:rPr>
      </w:pPr>
      <w:r>
        <w:rPr>
          <w:rFonts w:eastAsia="Times New Roman"/>
          <w:b/>
          <w:kern w:val="0"/>
          <w:sz w:val="36"/>
          <w:szCs w:val="36"/>
          <w:u w:val="single"/>
          <w:lang w:eastAsia="ru-RU"/>
        </w:rPr>
        <w:t xml:space="preserve">Функциональная грамотность </w:t>
      </w:r>
    </w:p>
    <w:p w14:paraId="43391DC3" w14:textId="39A5D9F0" w:rsidR="00040D2B" w:rsidRPr="00040D2B" w:rsidRDefault="00ED6655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u w:val="single"/>
          <w:lang w:eastAsia="ru-RU"/>
        </w:rPr>
      </w:pPr>
      <w:r>
        <w:rPr>
          <w:rFonts w:eastAsia="Times New Roman"/>
          <w:b/>
          <w:kern w:val="0"/>
          <w:sz w:val="36"/>
          <w:szCs w:val="36"/>
          <w:u w:val="single"/>
          <w:lang w:eastAsia="ru-RU"/>
        </w:rPr>
        <w:t>(читательская грамотность)</w:t>
      </w:r>
    </w:p>
    <w:p w14:paraId="0137A37A" w14:textId="60528102" w:rsidR="00040D2B" w:rsidRPr="00040D2B" w:rsidRDefault="00600BF8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д</w:t>
      </w:r>
      <w:r w:rsidR="00040D2B" w:rsidRPr="00040D2B">
        <w:rPr>
          <w:rFonts w:eastAsia="Times New Roman"/>
          <w:b/>
          <w:kern w:val="0"/>
          <w:sz w:val="36"/>
          <w:szCs w:val="36"/>
          <w:lang w:eastAsia="ru-RU"/>
        </w:rPr>
        <w:t>ля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  <w:r w:rsidR="00040D2B" w:rsidRPr="00040D2B">
        <w:rPr>
          <w:rFonts w:eastAsia="Times New Roman"/>
          <w:b/>
          <w:kern w:val="0"/>
          <w:sz w:val="36"/>
          <w:szCs w:val="36"/>
          <w:lang w:eastAsia="ru-RU"/>
        </w:rPr>
        <w:t>1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  <w:r w:rsidR="00040D2B" w:rsidRPr="00040D2B">
        <w:rPr>
          <w:rFonts w:eastAsia="Times New Roman"/>
          <w:b/>
          <w:kern w:val="0"/>
          <w:sz w:val="36"/>
          <w:szCs w:val="36"/>
          <w:lang w:eastAsia="ru-RU"/>
        </w:rPr>
        <w:t>класса</w:t>
      </w:r>
    </w:p>
    <w:p w14:paraId="4E87266F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040D2B">
        <w:rPr>
          <w:rFonts w:eastAsia="Times New Roman"/>
          <w:kern w:val="0"/>
          <w:sz w:val="24"/>
          <w:szCs w:val="24"/>
          <w:lang w:eastAsia="ru-RU"/>
        </w:rPr>
        <w:t xml:space="preserve">(класс) </w:t>
      </w:r>
    </w:p>
    <w:p w14:paraId="1F530BA0" w14:textId="77777777" w:rsidR="00ED6655" w:rsidRDefault="00ED6655" w:rsidP="00ED6655">
      <w:pPr>
        <w:tabs>
          <w:tab w:val="left" w:pos="3600"/>
        </w:tabs>
        <w:ind w:firstLine="0"/>
        <w:jc w:val="center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з</w:t>
      </w:r>
      <w:r w:rsidR="00600BF8">
        <w:rPr>
          <w:rFonts w:eastAsia="Times New Roman"/>
          <w:kern w:val="0"/>
          <w:lang w:eastAsia="ru-RU"/>
        </w:rPr>
        <w:t>анятия</w:t>
      </w:r>
      <w:r>
        <w:rPr>
          <w:rFonts w:eastAsia="Times New Roman"/>
          <w:kern w:val="0"/>
          <w:lang w:eastAsia="ru-RU"/>
        </w:rPr>
        <w:t xml:space="preserve"> по формированию функциональной грамотности</w:t>
      </w:r>
    </w:p>
    <w:p w14:paraId="31DA431F" w14:textId="4480E160" w:rsidR="00040D2B" w:rsidRPr="00040D2B" w:rsidRDefault="00ED6655" w:rsidP="00ED6655">
      <w:pPr>
        <w:tabs>
          <w:tab w:val="left" w:pos="3600"/>
        </w:tabs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lang w:eastAsia="ru-RU"/>
        </w:rPr>
        <w:t xml:space="preserve"> (читательская грамотность)</w:t>
      </w:r>
    </w:p>
    <w:p w14:paraId="1D4DD68E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040D2B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</w:t>
      </w:r>
    </w:p>
    <w:p w14:paraId="4E2CB457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40F54A2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7B2E9B52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46099C23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79B7D496" w14:textId="67F4802F" w:rsidR="00040D2B" w:rsidRPr="00040D2B" w:rsidRDefault="00040D2B" w:rsidP="00040D2B">
      <w:pPr>
        <w:tabs>
          <w:tab w:val="left" w:pos="5940"/>
        </w:tabs>
        <w:ind w:left="5940" w:hanging="1260"/>
        <w:jc w:val="left"/>
        <w:rPr>
          <w:rFonts w:eastAsia="Times New Roman"/>
          <w:kern w:val="0"/>
          <w:sz w:val="26"/>
          <w:szCs w:val="26"/>
          <w:lang w:eastAsia="ru-RU"/>
        </w:rPr>
      </w:pPr>
      <w:r w:rsidRPr="00040D2B">
        <w:rPr>
          <w:rFonts w:eastAsia="Times New Roman"/>
          <w:kern w:val="0"/>
          <w:sz w:val="26"/>
          <w:szCs w:val="26"/>
          <w:lang w:eastAsia="ru-RU"/>
        </w:rPr>
        <w:t xml:space="preserve">       Авторы: </w:t>
      </w:r>
      <w:r w:rsidR="00600BF8">
        <w:rPr>
          <w:rFonts w:eastAsia="Times New Roman"/>
          <w:kern w:val="0"/>
          <w:sz w:val="26"/>
          <w:szCs w:val="26"/>
          <w:lang w:eastAsia="ru-RU"/>
        </w:rPr>
        <w:t>Романцова Т.Н.</w:t>
      </w:r>
    </w:p>
    <w:p w14:paraId="1C637196" w14:textId="77777777" w:rsidR="00040D2B" w:rsidRPr="00040D2B" w:rsidRDefault="00040D2B" w:rsidP="00040D2B">
      <w:pPr>
        <w:tabs>
          <w:tab w:val="left" w:pos="5940"/>
        </w:tabs>
        <w:ind w:left="5940" w:hanging="126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E093AF8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3280DC4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2A4F198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CD52272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07973B2C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4FC5AC99" w14:textId="77777777" w:rsid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6D7B4A76" w14:textId="77777777" w:rsid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3D21A65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1E4B5FC6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040D2B">
        <w:rPr>
          <w:rFonts w:eastAsia="Times New Roman"/>
          <w:kern w:val="0"/>
          <w:sz w:val="24"/>
          <w:szCs w:val="24"/>
          <w:lang w:eastAsia="ru-RU"/>
        </w:rPr>
        <w:t>Киров</w:t>
      </w:r>
    </w:p>
    <w:p w14:paraId="4C5EEC50" w14:textId="4FF1B43E" w:rsidR="00040D2B" w:rsidRPr="00ED6655" w:rsidRDefault="00040D2B" w:rsidP="00ED6655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>2022/2023</w:t>
      </w:r>
      <w:r w:rsidRPr="00040D2B">
        <w:rPr>
          <w:rFonts w:eastAsia="Times New Roman"/>
          <w:kern w:val="0"/>
          <w:sz w:val="24"/>
          <w:szCs w:val="24"/>
          <w:lang w:eastAsia="ru-RU"/>
        </w:rPr>
        <w:t xml:space="preserve"> учебный год</w:t>
      </w:r>
    </w:p>
    <w:p w14:paraId="50258897" w14:textId="099E15AD" w:rsidR="00600BF8" w:rsidRPr="00ED6655" w:rsidRDefault="00600BF8" w:rsidP="00ED6655">
      <w:pPr>
        <w:numPr>
          <w:ilvl w:val="0"/>
          <w:numId w:val="28"/>
        </w:numPr>
        <w:shd w:val="clear" w:color="auto" w:fill="FFFFFF"/>
        <w:ind w:left="426"/>
        <w:contextualSpacing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b/>
          <w:bCs/>
          <w:kern w:val="0"/>
          <w:sz w:val="24"/>
          <w:szCs w:val="24"/>
          <w:lang w:eastAsia="ru-RU"/>
        </w:rPr>
        <w:lastRenderedPageBreak/>
        <w:t>Планируемые результаты освоения курса внеурочной деятельности</w:t>
      </w:r>
      <w:r w:rsidR="00ED6655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bookmarkStart w:id="1" w:name="_Hlk116757822"/>
      <w:r w:rsidRPr="00ED6655">
        <w:rPr>
          <w:rFonts w:eastAsia="Times New Roman"/>
          <w:b/>
          <w:bCs/>
          <w:kern w:val="0"/>
          <w:sz w:val="24"/>
          <w:szCs w:val="24"/>
          <w:lang w:eastAsia="ru-RU"/>
        </w:rPr>
        <w:t>«</w:t>
      </w:r>
      <w:r w:rsidR="00ED6655" w:rsidRPr="00ED6655">
        <w:rPr>
          <w:rFonts w:eastAsia="Times New Roman"/>
          <w:b/>
          <w:bCs/>
          <w:kern w:val="0"/>
          <w:sz w:val="24"/>
          <w:szCs w:val="24"/>
          <w:lang w:eastAsia="ru-RU"/>
        </w:rPr>
        <w:t>Функциональная грамотность (читательская грамотность)</w:t>
      </w:r>
      <w:r w:rsidRPr="00ED6655">
        <w:rPr>
          <w:rFonts w:eastAsia="Times New Roman"/>
          <w:b/>
          <w:bCs/>
          <w:kern w:val="0"/>
          <w:sz w:val="24"/>
          <w:szCs w:val="24"/>
          <w:lang w:eastAsia="ru-RU"/>
        </w:rPr>
        <w:t>»</w:t>
      </w:r>
      <w:bookmarkEnd w:id="1"/>
    </w:p>
    <w:p w14:paraId="6D77F011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Формирование функциональной грамотности реализуется на основе личностных, метапредметных и предметных результатов освоения учебного предмета. </w:t>
      </w:r>
    </w:p>
    <w:p w14:paraId="2D41AF58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b/>
          <w:kern w:val="0"/>
          <w:sz w:val="24"/>
          <w:szCs w:val="24"/>
          <w:lang w:eastAsia="ru-RU"/>
        </w:rPr>
        <w:t xml:space="preserve">Личностными результатами </w:t>
      </w: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изучения курса «Основы функциональной грамотности» является формирование следующих умений: </w:t>
      </w:r>
    </w:p>
    <w:p w14:paraId="4BF07D7D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– оценивать свою вежливость; </w:t>
      </w:r>
    </w:p>
    <w:p w14:paraId="640AF8ED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– определять степень вежливости при общении людей (вежливо – невежливо – грубо); </w:t>
      </w:r>
    </w:p>
    <w:p w14:paraId="13FC981B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– осознавать важность соблюдения правил речевого этикета для успешного общения, установления добрых, уважительных взаимоотношений; </w:t>
      </w:r>
    </w:p>
    <w:p w14:paraId="5C640EE3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– осознавать свою ответственность за произнесённое или написанное слово; </w:t>
      </w:r>
    </w:p>
    <w:p w14:paraId="059BF475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>– понимать необходимость добрых дел, подтверждающих добрые слова.</w:t>
      </w:r>
    </w:p>
    <w:p w14:paraId="4AFDE5C0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Pr="00ED6655">
        <w:rPr>
          <w:rFonts w:eastAsia="Times New Roman"/>
          <w:b/>
          <w:kern w:val="0"/>
          <w:sz w:val="24"/>
          <w:szCs w:val="24"/>
          <w:lang w:eastAsia="ru-RU"/>
        </w:rPr>
        <w:t>Метапредметными результатами</w:t>
      </w: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 изучения курса является формирование следующих универсальных учебных действий:</w:t>
      </w:r>
    </w:p>
    <w:p w14:paraId="0963C7E7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 – определять степень успешности выполнения своей работы и работы всех, исходя из имеющихся критериев;</w:t>
      </w:r>
    </w:p>
    <w:p w14:paraId="53F89187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 – критически осмысливать свой опыт общения, выявлять причины удач и неудач при взаимодействии;</w:t>
      </w:r>
    </w:p>
    <w:p w14:paraId="01F3D31F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 – осознавать разнообразие текстов (жанров), продуцируемых людьми для решения коммуникативных задач; </w:t>
      </w:r>
    </w:p>
    <w:p w14:paraId="01F6EF08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– учиться подчинять своё высказывание задаче взаимодействия; </w:t>
      </w:r>
    </w:p>
    <w:p w14:paraId="793CC42C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14:paraId="2B3EBAA6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 – перерабатывать информацию: осуществлять подробный, краткий и выборочный пересказ текста; </w:t>
      </w:r>
    </w:p>
    <w:p w14:paraId="208B4F71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– осуществлять информационную переработку научно-учебного текста: составлять его план; </w:t>
      </w:r>
    </w:p>
    <w:p w14:paraId="1B73736D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– анализировать структуру рассуждения, выявлять уместность приводимых аргументов, правомерность выводов; </w:t>
      </w:r>
    </w:p>
    <w:p w14:paraId="371FDA1D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– аргументировать свою точку зрения, используя в качестве доказательства правила, цитаты; </w:t>
      </w:r>
    </w:p>
    <w:p w14:paraId="5BFF693E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>– продуцировать рассуждение, соблюдая его структуру: тезис, аргументы, вывод;</w:t>
      </w:r>
    </w:p>
    <w:p w14:paraId="70756023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 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 </w:t>
      </w:r>
    </w:p>
    <w:p w14:paraId="61F61F24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– пользоваться приёмами подготовки устного выступления, выступать с графическим (возможно, аудио </w:t>
      </w:r>
      <w:proofErr w:type="gramStart"/>
      <w:r w:rsidRPr="00ED6655">
        <w:rPr>
          <w:rFonts w:eastAsia="Times New Roman"/>
          <w:kern w:val="0"/>
          <w:sz w:val="24"/>
          <w:szCs w:val="24"/>
          <w:lang w:eastAsia="ru-RU"/>
        </w:rPr>
        <w:t>– ,</w:t>
      </w:r>
      <w:proofErr w:type="gramEnd"/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 видео – ) сопровождением; </w:t>
      </w:r>
    </w:p>
    <w:p w14:paraId="3A158ECE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средства. </w:t>
      </w:r>
    </w:p>
    <w:p w14:paraId="68144FCC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b/>
          <w:kern w:val="0"/>
          <w:sz w:val="24"/>
          <w:szCs w:val="24"/>
          <w:lang w:eastAsia="ru-RU"/>
        </w:rPr>
        <w:t xml:space="preserve">Предметными результатами </w:t>
      </w: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изучения курса является формирование следующих умений: </w:t>
      </w:r>
    </w:p>
    <w:p w14:paraId="6E463294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>– отличать подготовленную и неподготовленную речь;</w:t>
      </w:r>
    </w:p>
    <w:p w14:paraId="160F4012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 – знать особенности неподготовленной речи; </w:t>
      </w:r>
    </w:p>
    <w:p w14:paraId="6219A005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– осознавать важность соблюдения норм (орфоэпических, лексических, грамматических) для успешного общения; </w:t>
      </w:r>
    </w:p>
    <w:p w14:paraId="0C1CC379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>– знать особенности этикетных жанров комплимента, поздравления;</w:t>
      </w:r>
    </w:p>
    <w:p w14:paraId="4683C2C3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 – реализовывать жанры комплимента, поздравления с учётом коммуникативной ситуации; </w:t>
      </w:r>
    </w:p>
    <w:p w14:paraId="47D38975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14:paraId="194D2672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 – пользоваться приёмами подготовки устного выступления, выступать с графическим (возможно, аудио, </w:t>
      </w:r>
      <w:proofErr w:type="gramStart"/>
      <w:r w:rsidRPr="00ED6655">
        <w:rPr>
          <w:rFonts w:eastAsia="Times New Roman"/>
          <w:kern w:val="0"/>
          <w:sz w:val="24"/>
          <w:szCs w:val="24"/>
          <w:lang w:eastAsia="ru-RU"/>
        </w:rPr>
        <w:t>видео )</w:t>
      </w:r>
      <w:proofErr w:type="gramEnd"/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 сопровождением; </w:t>
      </w:r>
    </w:p>
    <w:p w14:paraId="10CF7248" w14:textId="25DCF9FA" w:rsid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ED6655">
        <w:rPr>
          <w:rFonts w:eastAsia="Times New Roman"/>
          <w:kern w:val="0"/>
          <w:sz w:val="24"/>
          <w:szCs w:val="24"/>
          <w:lang w:eastAsia="ru-RU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 </w:t>
      </w:r>
    </w:p>
    <w:p w14:paraId="296EB1CE" w14:textId="77777777" w:rsidR="007212AF" w:rsidRDefault="007212AF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135916C5" w14:textId="77777777" w:rsidR="00ED6655" w:rsidRPr="00ED6655" w:rsidRDefault="00ED6655" w:rsidP="00ED6655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015FFDE4" w14:textId="77777777" w:rsidR="00ED6655" w:rsidRPr="00ED6655" w:rsidRDefault="00ED6655" w:rsidP="00ED6655">
      <w:pPr>
        <w:ind w:firstLine="0"/>
        <w:jc w:val="center"/>
        <w:rPr>
          <w:rFonts w:eastAsia="Times New Roman"/>
          <w:b/>
          <w:kern w:val="0"/>
          <w:sz w:val="24"/>
          <w:szCs w:val="24"/>
          <w:lang w:val="en-US" w:eastAsia="ru-RU"/>
        </w:rPr>
      </w:pPr>
      <w:r w:rsidRPr="00ED6655">
        <w:rPr>
          <w:rFonts w:eastAsia="Times New Roman"/>
          <w:b/>
          <w:kern w:val="0"/>
          <w:sz w:val="24"/>
          <w:szCs w:val="24"/>
          <w:lang w:eastAsia="ru-RU"/>
        </w:rPr>
        <w:lastRenderedPageBreak/>
        <w:t>Метапредметные и предметные результаты</w:t>
      </w:r>
    </w:p>
    <w:p w14:paraId="5A9BBD1D" w14:textId="77777777" w:rsidR="00ED6655" w:rsidRPr="00ED6655" w:rsidRDefault="00ED6655" w:rsidP="00ED6655">
      <w:pPr>
        <w:ind w:firstLine="0"/>
        <w:jc w:val="center"/>
        <w:rPr>
          <w:rFonts w:eastAsia="Times New Roman"/>
          <w:kern w:val="0"/>
          <w:sz w:val="24"/>
          <w:szCs w:val="24"/>
          <w:lang w:val="en-US" w:eastAsia="ru-RU"/>
        </w:rPr>
      </w:pPr>
    </w:p>
    <w:tbl>
      <w:tblPr>
        <w:tblStyle w:val="10"/>
        <w:tblW w:w="0" w:type="auto"/>
        <w:tblInd w:w="420" w:type="dxa"/>
        <w:tblLook w:val="04A0" w:firstRow="1" w:lastRow="0" w:firstColumn="1" w:lastColumn="0" w:noHBand="0" w:noVBand="1"/>
      </w:tblPr>
      <w:tblGrid>
        <w:gridCol w:w="2092"/>
        <w:gridCol w:w="2298"/>
        <w:gridCol w:w="2687"/>
        <w:gridCol w:w="2074"/>
      </w:tblGrid>
      <w:tr w:rsidR="00ED6655" w:rsidRPr="00ED6655" w14:paraId="6D3D23F6" w14:textId="77777777" w:rsidTr="00EA22BA">
        <w:tc>
          <w:tcPr>
            <w:tcW w:w="2092" w:type="dxa"/>
          </w:tcPr>
          <w:p w14:paraId="23B2DE99" w14:textId="77777777" w:rsidR="00ED6655" w:rsidRPr="00ED6655" w:rsidRDefault="00ED6655" w:rsidP="00ED6655">
            <w:pPr>
              <w:ind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ED6655">
              <w:rPr>
                <w:kern w:val="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98" w:type="dxa"/>
          </w:tcPr>
          <w:p w14:paraId="20126974" w14:textId="77777777" w:rsidR="00ED6655" w:rsidRPr="00ED6655" w:rsidRDefault="00ED6655" w:rsidP="00ED6655">
            <w:pPr>
              <w:ind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ED6655">
              <w:rPr>
                <w:kern w:val="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687" w:type="dxa"/>
          </w:tcPr>
          <w:p w14:paraId="7D6440C2" w14:textId="77777777" w:rsidR="00ED6655" w:rsidRPr="00ED6655" w:rsidRDefault="00ED6655" w:rsidP="00ED6655">
            <w:pPr>
              <w:ind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ED6655">
              <w:rPr>
                <w:kern w:val="0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074" w:type="dxa"/>
          </w:tcPr>
          <w:p w14:paraId="0A154678" w14:textId="77777777" w:rsidR="00ED6655" w:rsidRPr="00ED6655" w:rsidRDefault="00ED6655" w:rsidP="00ED6655">
            <w:pPr>
              <w:ind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ED6655">
              <w:rPr>
                <w:kern w:val="0"/>
                <w:sz w:val="24"/>
                <w:szCs w:val="24"/>
              </w:rPr>
              <w:t>Финансовая грамотность</w:t>
            </w:r>
          </w:p>
        </w:tc>
      </w:tr>
      <w:tr w:rsidR="00ED6655" w:rsidRPr="00ED6655" w14:paraId="3FDDC278" w14:textId="77777777" w:rsidTr="00EA22BA">
        <w:tc>
          <w:tcPr>
            <w:tcW w:w="2092" w:type="dxa"/>
          </w:tcPr>
          <w:p w14:paraId="5D998150" w14:textId="77777777" w:rsidR="00ED6655" w:rsidRPr="00ED6655" w:rsidRDefault="00ED6655" w:rsidP="00ED6655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ED6655">
              <w:rPr>
                <w:kern w:val="0"/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298" w:type="dxa"/>
          </w:tcPr>
          <w:p w14:paraId="6502B818" w14:textId="77777777" w:rsidR="00ED6655" w:rsidRPr="00ED6655" w:rsidRDefault="00ED6655" w:rsidP="00ED6655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ED6655">
              <w:rPr>
                <w:kern w:val="0"/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687" w:type="dxa"/>
          </w:tcPr>
          <w:p w14:paraId="345D6F59" w14:textId="77777777" w:rsidR="00ED6655" w:rsidRPr="00ED6655" w:rsidRDefault="00ED6655" w:rsidP="00ED6655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ED6655">
              <w:rPr>
                <w:kern w:val="0"/>
                <w:sz w:val="24"/>
                <w:szCs w:val="24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2074" w:type="dxa"/>
          </w:tcPr>
          <w:p w14:paraId="7F85821E" w14:textId="77777777" w:rsidR="00ED6655" w:rsidRPr="00ED6655" w:rsidRDefault="00ED6655" w:rsidP="00ED6655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ED6655">
              <w:rPr>
                <w:kern w:val="0"/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</w:tbl>
    <w:p w14:paraId="397A3BF4" w14:textId="77777777" w:rsidR="00ED6655" w:rsidRPr="00ED6655" w:rsidRDefault="00ED6655" w:rsidP="00ED6655">
      <w:pPr>
        <w:ind w:firstLine="0"/>
        <w:jc w:val="center"/>
        <w:rPr>
          <w:rFonts w:eastAsia="Times New Roman"/>
          <w:b/>
          <w:kern w:val="0"/>
          <w:sz w:val="24"/>
          <w:szCs w:val="24"/>
          <w:lang w:val="en-US" w:eastAsia="ru-RU"/>
        </w:rPr>
      </w:pPr>
      <w:r w:rsidRPr="00ED6655">
        <w:rPr>
          <w:rFonts w:eastAsia="Times New Roman"/>
          <w:b/>
          <w:kern w:val="0"/>
          <w:sz w:val="24"/>
          <w:szCs w:val="24"/>
          <w:lang w:eastAsia="ru-RU"/>
        </w:rPr>
        <w:t>Личностные</w:t>
      </w:r>
    </w:p>
    <w:p w14:paraId="215AC89F" w14:textId="77777777" w:rsidR="00ED6655" w:rsidRPr="00ED6655" w:rsidRDefault="00ED6655" w:rsidP="00ED6655">
      <w:pPr>
        <w:ind w:firstLine="0"/>
        <w:jc w:val="left"/>
        <w:rPr>
          <w:rFonts w:eastAsia="Times New Roman"/>
          <w:kern w:val="0"/>
          <w:sz w:val="24"/>
          <w:szCs w:val="24"/>
          <w:lang w:val="en-US" w:eastAsia="ru-RU"/>
        </w:rPr>
      </w:pPr>
    </w:p>
    <w:tbl>
      <w:tblPr>
        <w:tblStyle w:val="10"/>
        <w:tblW w:w="0" w:type="auto"/>
        <w:tblInd w:w="420" w:type="dxa"/>
        <w:tblLook w:val="04A0" w:firstRow="1" w:lastRow="0" w:firstColumn="1" w:lastColumn="0" w:noHBand="0" w:noVBand="1"/>
      </w:tblPr>
      <w:tblGrid>
        <w:gridCol w:w="2236"/>
        <w:gridCol w:w="2235"/>
        <w:gridCol w:w="2445"/>
        <w:gridCol w:w="2235"/>
      </w:tblGrid>
      <w:tr w:rsidR="00ED6655" w:rsidRPr="00ED6655" w14:paraId="60E6D1ED" w14:textId="77777777" w:rsidTr="00EA22BA">
        <w:tc>
          <w:tcPr>
            <w:tcW w:w="2236" w:type="dxa"/>
          </w:tcPr>
          <w:p w14:paraId="32CF5274" w14:textId="77777777" w:rsidR="00ED6655" w:rsidRPr="00ED6655" w:rsidRDefault="00ED6655" w:rsidP="00ED6655">
            <w:pPr>
              <w:ind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ED6655">
              <w:rPr>
                <w:kern w:val="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35" w:type="dxa"/>
          </w:tcPr>
          <w:p w14:paraId="569B0C0C" w14:textId="77777777" w:rsidR="00ED6655" w:rsidRPr="00ED6655" w:rsidRDefault="00ED6655" w:rsidP="00ED6655">
            <w:pPr>
              <w:ind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ED6655">
              <w:rPr>
                <w:kern w:val="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45" w:type="dxa"/>
          </w:tcPr>
          <w:p w14:paraId="152A1562" w14:textId="77777777" w:rsidR="00ED6655" w:rsidRPr="00ED6655" w:rsidRDefault="00ED6655" w:rsidP="00ED6655">
            <w:pPr>
              <w:ind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ED6655">
              <w:rPr>
                <w:kern w:val="0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235" w:type="dxa"/>
          </w:tcPr>
          <w:p w14:paraId="0A830F18" w14:textId="77777777" w:rsidR="00ED6655" w:rsidRPr="00ED6655" w:rsidRDefault="00ED6655" w:rsidP="00ED6655">
            <w:pPr>
              <w:ind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ED6655">
              <w:rPr>
                <w:kern w:val="0"/>
                <w:sz w:val="24"/>
                <w:szCs w:val="24"/>
              </w:rPr>
              <w:t>Финансовая грамотность</w:t>
            </w:r>
          </w:p>
        </w:tc>
      </w:tr>
      <w:tr w:rsidR="00ED6655" w:rsidRPr="00ED6655" w14:paraId="613D04E7" w14:textId="77777777" w:rsidTr="00EA22BA">
        <w:tc>
          <w:tcPr>
            <w:tcW w:w="2236" w:type="dxa"/>
          </w:tcPr>
          <w:p w14:paraId="12105282" w14:textId="77777777" w:rsidR="00ED6655" w:rsidRPr="00ED6655" w:rsidRDefault="00ED6655" w:rsidP="00ED6655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ED6655">
              <w:rPr>
                <w:kern w:val="0"/>
                <w:sz w:val="24"/>
                <w:szCs w:val="24"/>
              </w:rPr>
              <w:t>Оценивает содержание прочитанного с позиции норм морали и общечеловеческих ценностей; формулирует собственную позицию по отношению к прочитанному формулирует собственную</w:t>
            </w:r>
          </w:p>
        </w:tc>
        <w:tc>
          <w:tcPr>
            <w:tcW w:w="2235" w:type="dxa"/>
          </w:tcPr>
          <w:p w14:paraId="1739FDCD" w14:textId="77777777" w:rsidR="00ED6655" w:rsidRPr="00ED6655" w:rsidRDefault="00ED6655" w:rsidP="00ED6655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ED6655">
              <w:rPr>
                <w:kern w:val="0"/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445" w:type="dxa"/>
          </w:tcPr>
          <w:p w14:paraId="26CA5A45" w14:textId="77777777" w:rsidR="00ED6655" w:rsidRPr="00ED6655" w:rsidRDefault="00ED6655" w:rsidP="00ED6655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ED6655">
              <w:rPr>
                <w:kern w:val="0"/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235" w:type="dxa"/>
          </w:tcPr>
          <w:p w14:paraId="3BF5D6C5" w14:textId="77777777" w:rsidR="00ED6655" w:rsidRPr="00ED6655" w:rsidRDefault="00ED6655" w:rsidP="00ED6655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ED6655">
              <w:rPr>
                <w:kern w:val="0"/>
                <w:sz w:val="24"/>
                <w:szCs w:val="24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14:paraId="4AF5D608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58D0216F" w14:textId="77777777" w:rsidR="00600BF8" w:rsidRPr="00ED6655" w:rsidRDefault="00600BF8" w:rsidP="00600BF8">
      <w:pPr>
        <w:shd w:val="clear" w:color="auto" w:fill="FFFFFF"/>
        <w:ind w:firstLine="0"/>
        <w:rPr>
          <w:rFonts w:eastAsia="Times New Roman"/>
          <w:bCs/>
          <w:kern w:val="0"/>
          <w:sz w:val="24"/>
          <w:szCs w:val="24"/>
          <w:lang w:eastAsia="ru-RU"/>
        </w:rPr>
      </w:pPr>
    </w:p>
    <w:p w14:paraId="439F7604" w14:textId="3A21B1C2" w:rsidR="00600BF8" w:rsidRPr="00600BF8" w:rsidRDefault="00600BF8" w:rsidP="00600BF8">
      <w:pPr>
        <w:numPr>
          <w:ilvl w:val="0"/>
          <w:numId w:val="28"/>
        </w:numPr>
        <w:shd w:val="clear" w:color="auto" w:fill="FFFFFF"/>
        <w:ind w:left="426"/>
        <w:contextualSpacing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Содержание курса </w:t>
      </w:r>
      <w:r w:rsidR="00ED6655" w:rsidRPr="00600BF8">
        <w:rPr>
          <w:rFonts w:eastAsia="Times New Roman"/>
          <w:b/>
          <w:bCs/>
          <w:kern w:val="0"/>
          <w:sz w:val="24"/>
          <w:szCs w:val="24"/>
          <w:lang w:eastAsia="ru-RU"/>
        </w:rPr>
        <w:t>внеурочной деятельности</w:t>
      </w:r>
      <w:r w:rsidR="00ED6655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="00ED6655" w:rsidRPr="00ED6655">
        <w:rPr>
          <w:rFonts w:eastAsia="Times New Roman"/>
          <w:b/>
          <w:bCs/>
          <w:kern w:val="0"/>
          <w:sz w:val="24"/>
          <w:szCs w:val="24"/>
          <w:lang w:eastAsia="ru-RU"/>
        </w:rPr>
        <w:t>«Функциональная грамотность (читательская грамотность)»</w:t>
      </w:r>
    </w:p>
    <w:p w14:paraId="68BBCC97" w14:textId="77777777" w:rsidR="00ED6655" w:rsidRPr="00B303F2" w:rsidRDefault="00ED6655" w:rsidP="00ED665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07A4A53C" w14:textId="77777777" w:rsidR="00ED6655" w:rsidRPr="00B303F2" w:rsidRDefault="00ED6655" w:rsidP="00ED66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1. Настоящий читатель</w:t>
      </w:r>
      <w:r w:rsidRPr="00B303F2">
        <w:rPr>
          <w:rFonts w:ascii="Times New Roman" w:hAnsi="Times New Roman" w:cs="Times New Roman"/>
          <w:sz w:val="24"/>
          <w:szCs w:val="24"/>
        </w:rPr>
        <w:t xml:space="preserve"> (10 ч) </w:t>
      </w:r>
    </w:p>
    <w:p w14:paraId="5263A33F" w14:textId="77777777" w:rsidR="00ED6655" w:rsidRPr="00B303F2" w:rsidRDefault="00ED6655" w:rsidP="00ED66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Кого можно считать настоящим читателем? Представление о настоящем читателе. Любимая книга. Обложка любимой книжки. Книги С.Я. Маршака, С.В. Михалкова и др.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14:paraId="537A876B" w14:textId="77777777" w:rsidR="00ED6655" w:rsidRPr="00B303F2" w:rsidRDefault="00ED6655" w:rsidP="00ED66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b/>
          <w:sz w:val="24"/>
          <w:szCs w:val="24"/>
        </w:rPr>
        <w:t>Раздел 2. Технология продуктивного чтения</w:t>
      </w:r>
      <w:r w:rsidRPr="00B303F2">
        <w:rPr>
          <w:rFonts w:ascii="Times New Roman" w:hAnsi="Times New Roman" w:cs="Times New Roman"/>
          <w:sz w:val="24"/>
          <w:szCs w:val="24"/>
        </w:rPr>
        <w:t xml:space="preserve"> (17 ч) </w:t>
      </w:r>
    </w:p>
    <w:p w14:paraId="1EAA046A" w14:textId="77777777" w:rsidR="00ED6655" w:rsidRPr="00B303F2" w:rsidRDefault="00ED6655" w:rsidP="00ED66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прочитанное: грустим, удивляемся, радуемся – испытываем эмоции. Технология – последовательность этапов (шагов) при чтении </w:t>
      </w:r>
    </w:p>
    <w:p w14:paraId="7B78299A" w14:textId="77777777" w:rsidR="00ED6655" w:rsidRPr="00B303F2" w:rsidRDefault="00ED6655" w:rsidP="00ED66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3. Проект «Дружим с книгой»</w:t>
      </w:r>
      <w:r w:rsidRPr="00B303F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03F2">
        <w:rPr>
          <w:rFonts w:ascii="Times New Roman" w:hAnsi="Times New Roman" w:cs="Times New Roman"/>
          <w:sz w:val="24"/>
          <w:szCs w:val="24"/>
        </w:rPr>
        <w:t xml:space="preserve"> ч) </w:t>
      </w:r>
    </w:p>
    <w:p w14:paraId="4BE0E3A5" w14:textId="77777777" w:rsidR="00ED6655" w:rsidRPr="00B303F2" w:rsidRDefault="00ED6655" w:rsidP="00ED66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lastRenderedPageBreak/>
        <w:t xml:space="preserve"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 </w:t>
      </w:r>
    </w:p>
    <w:p w14:paraId="577F575C" w14:textId="77777777" w:rsidR="00600BF8" w:rsidRPr="00ED6655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908"/>
        <w:gridCol w:w="1902"/>
        <w:gridCol w:w="1896"/>
        <w:gridCol w:w="1764"/>
      </w:tblGrid>
      <w:tr w:rsidR="007212AF" w:rsidRPr="007212AF" w14:paraId="263A5ADB" w14:textId="77777777" w:rsidTr="00EA22BA">
        <w:tc>
          <w:tcPr>
            <w:tcW w:w="993" w:type="dxa"/>
          </w:tcPr>
          <w:p w14:paraId="519D85D6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№ п/п</w:t>
            </w:r>
          </w:p>
        </w:tc>
        <w:tc>
          <w:tcPr>
            <w:tcW w:w="2908" w:type="dxa"/>
          </w:tcPr>
          <w:p w14:paraId="23244F2A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Содержание</w:t>
            </w:r>
          </w:p>
        </w:tc>
        <w:tc>
          <w:tcPr>
            <w:tcW w:w="1902" w:type="dxa"/>
          </w:tcPr>
          <w:p w14:paraId="42FDD1BA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Теоретические часы</w:t>
            </w:r>
          </w:p>
        </w:tc>
        <w:tc>
          <w:tcPr>
            <w:tcW w:w="1896" w:type="dxa"/>
          </w:tcPr>
          <w:p w14:paraId="1E63B3C0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Практические часы</w:t>
            </w:r>
          </w:p>
        </w:tc>
        <w:tc>
          <w:tcPr>
            <w:tcW w:w="1764" w:type="dxa"/>
          </w:tcPr>
          <w:p w14:paraId="71F384CB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Всего часов</w:t>
            </w:r>
          </w:p>
        </w:tc>
      </w:tr>
      <w:tr w:rsidR="007212AF" w:rsidRPr="007212AF" w14:paraId="57E47945" w14:textId="77777777" w:rsidTr="00EA22BA">
        <w:tc>
          <w:tcPr>
            <w:tcW w:w="993" w:type="dxa"/>
          </w:tcPr>
          <w:p w14:paraId="27BC47D2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14:paraId="7D1C08F8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Раздел1. Настоящий читатель</w:t>
            </w:r>
          </w:p>
        </w:tc>
        <w:tc>
          <w:tcPr>
            <w:tcW w:w="1902" w:type="dxa"/>
          </w:tcPr>
          <w:p w14:paraId="37910F73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14:paraId="530A8445" w14:textId="3DFCD693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5812E92" w14:textId="2114BCF1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2</w:t>
            </w:r>
          </w:p>
        </w:tc>
      </w:tr>
      <w:tr w:rsidR="007212AF" w:rsidRPr="007212AF" w14:paraId="2A1E3FB9" w14:textId="77777777" w:rsidTr="00EA22BA">
        <w:tc>
          <w:tcPr>
            <w:tcW w:w="993" w:type="dxa"/>
          </w:tcPr>
          <w:p w14:paraId="730D2AEC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14:paraId="5B349E49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Раздел 2. Технология продуктивного чтения</w:t>
            </w:r>
          </w:p>
        </w:tc>
        <w:tc>
          <w:tcPr>
            <w:tcW w:w="1902" w:type="dxa"/>
          </w:tcPr>
          <w:p w14:paraId="0CA94EC8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14:paraId="56401696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1764" w:type="dxa"/>
          </w:tcPr>
          <w:p w14:paraId="73AF60B7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17</w:t>
            </w:r>
          </w:p>
        </w:tc>
      </w:tr>
      <w:tr w:rsidR="007212AF" w:rsidRPr="007212AF" w14:paraId="15C8606E" w14:textId="77777777" w:rsidTr="00EA22BA">
        <w:tc>
          <w:tcPr>
            <w:tcW w:w="993" w:type="dxa"/>
          </w:tcPr>
          <w:p w14:paraId="657F5DC4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14:paraId="623D25EE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Раздел3. Проект «Дружим с книгой»</w:t>
            </w:r>
          </w:p>
        </w:tc>
        <w:tc>
          <w:tcPr>
            <w:tcW w:w="1902" w:type="dxa"/>
          </w:tcPr>
          <w:p w14:paraId="5EE513B8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14:paraId="15326824" w14:textId="3481FC51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14:paraId="49D1EEF1" w14:textId="5AFF67F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</w:tr>
      <w:tr w:rsidR="007212AF" w:rsidRPr="007212AF" w14:paraId="6B7E660D" w14:textId="77777777" w:rsidTr="00EA22BA">
        <w:tc>
          <w:tcPr>
            <w:tcW w:w="993" w:type="dxa"/>
          </w:tcPr>
          <w:p w14:paraId="43281D60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14:paraId="74FBB54D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902" w:type="dxa"/>
          </w:tcPr>
          <w:p w14:paraId="77674B79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50C74E94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33</w:t>
            </w:r>
          </w:p>
        </w:tc>
        <w:tc>
          <w:tcPr>
            <w:tcW w:w="1764" w:type="dxa"/>
          </w:tcPr>
          <w:p w14:paraId="091E53B8" w14:textId="77777777" w:rsidR="007212AF" w:rsidRPr="007212AF" w:rsidRDefault="007212AF" w:rsidP="007212AF">
            <w:pPr>
              <w:shd w:val="clear" w:color="auto" w:fill="FFFFFF"/>
              <w:ind w:firstLine="0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33</w:t>
            </w:r>
          </w:p>
        </w:tc>
      </w:tr>
    </w:tbl>
    <w:p w14:paraId="1AD6B515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E63109B" w14:textId="77777777" w:rsidR="00E56760" w:rsidRPr="00847DFA" w:rsidRDefault="00E56760" w:rsidP="00E56760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47DFA">
        <w:rPr>
          <w:b/>
          <w:bCs/>
        </w:rPr>
        <w:t xml:space="preserve">Формы организации:  </w:t>
      </w:r>
    </w:p>
    <w:p w14:paraId="2A0974BF" w14:textId="2E06BAE7" w:rsidR="00E56760" w:rsidRDefault="007212AF" w:rsidP="00E56760">
      <w:pPr>
        <w:pStyle w:val="3"/>
        <w:spacing w:before="0"/>
        <w:jc w:val="left"/>
        <w:rPr>
          <w:b w:val="0"/>
          <w:color w:val="000000"/>
          <w:sz w:val="24"/>
          <w:szCs w:val="24"/>
        </w:rPr>
      </w:pPr>
      <w:r w:rsidRPr="007212AF">
        <w:rPr>
          <w:b w:val="0"/>
          <w:color w:val="000000"/>
          <w:sz w:val="24"/>
          <w:szCs w:val="24"/>
        </w:rPr>
        <w:t>лекция-беседа, лекция-обзор урок–практикум, виртуальная экскурсия, библиотечный урок, конференция, выставка-обзор, консультация, индивидуальная, фронтальная, коллективное творчество. Занятия включают в себя теоретическую и практическую деятельность обучающихся. Теоретическая часть дается в форме бесед с просмотром иллюстративного материала.</w:t>
      </w:r>
    </w:p>
    <w:p w14:paraId="533D0EC7" w14:textId="77777777" w:rsidR="007212AF" w:rsidRDefault="007212AF" w:rsidP="00E56760">
      <w:pPr>
        <w:pStyle w:val="3"/>
        <w:spacing w:before="0"/>
        <w:jc w:val="left"/>
        <w:rPr>
          <w:b w:val="0"/>
          <w:sz w:val="24"/>
          <w:szCs w:val="24"/>
        </w:rPr>
      </w:pPr>
    </w:p>
    <w:p w14:paraId="47D08F24" w14:textId="77777777" w:rsidR="00E56760" w:rsidRPr="00847DFA" w:rsidRDefault="00E56760" w:rsidP="00E56760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47DFA">
        <w:rPr>
          <w:b/>
          <w:bCs/>
        </w:rPr>
        <w:t xml:space="preserve">Виды деятельности: </w:t>
      </w:r>
    </w:p>
    <w:p w14:paraId="5DFCE480" w14:textId="77777777" w:rsidR="007212AF" w:rsidRDefault="007212AF" w:rsidP="00E56760">
      <w:pPr>
        <w:pStyle w:val="3"/>
        <w:spacing w:before="0"/>
        <w:jc w:val="left"/>
        <w:rPr>
          <w:b w:val="0"/>
          <w:color w:val="000000"/>
          <w:sz w:val="24"/>
          <w:szCs w:val="24"/>
        </w:rPr>
      </w:pPr>
      <w:r w:rsidRPr="007212AF">
        <w:rPr>
          <w:b w:val="0"/>
          <w:color w:val="000000"/>
          <w:sz w:val="24"/>
          <w:szCs w:val="24"/>
        </w:rPr>
        <w:t>игровые;</w:t>
      </w:r>
    </w:p>
    <w:p w14:paraId="52234F09" w14:textId="2C12B896" w:rsidR="007212AF" w:rsidRDefault="007212AF" w:rsidP="00E56760">
      <w:pPr>
        <w:pStyle w:val="3"/>
        <w:spacing w:before="0"/>
        <w:jc w:val="left"/>
        <w:rPr>
          <w:b w:val="0"/>
          <w:color w:val="000000"/>
          <w:sz w:val="24"/>
          <w:szCs w:val="24"/>
        </w:rPr>
      </w:pPr>
      <w:r w:rsidRPr="007212AF">
        <w:rPr>
          <w:b w:val="0"/>
          <w:color w:val="000000"/>
          <w:sz w:val="24"/>
          <w:szCs w:val="24"/>
        </w:rPr>
        <w:t xml:space="preserve">познавательные, </w:t>
      </w:r>
    </w:p>
    <w:p w14:paraId="0D55B523" w14:textId="77777777" w:rsidR="007212AF" w:rsidRDefault="007212AF" w:rsidP="00E56760">
      <w:pPr>
        <w:pStyle w:val="3"/>
        <w:spacing w:before="0"/>
        <w:jc w:val="left"/>
        <w:rPr>
          <w:b w:val="0"/>
          <w:color w:val="000000"/>
          <w:sz w:val="24"/>
          <w:szCs w:val="24"/>
        </w:rPr>
      </w:pPr>
      <w:r w:rsidRPr="007212AF">
        <w:rPr>
          <w:b w:val="0"/>
          <w:color w:val="000000"/>
          <w:sz w:val="24"/>
          <w:szCs w:val="24"/>
        </w:rPr>
        <w:t xml:space="preserve">досугово-развлекательная деятельность (досуговое общение), </w:t>
      </w:r>
    </w:p>
    <w:p w14:paraId="660EFBB1" w14:textId="2F9BF6BE" w:rsidR="00E56760" w:rsidRPr="00F8417D" w:rsidRDefault="007212AF" w:rsidP="00E56760">
      <w:pPr>
        <w:pStyle w:val="3"/>
        <w:spacing w:before="0"/>
        <w:jc w:val="left"/>
        <w:rPr>
          <w:b w:val="0"/>
          <w:bCs/>
          <w:sz w:val="24"/>
          <w:szCs w:val="24"/>
        </w:rPr>
      </w:pPr>
      <w:r w:rsidRPr="007212AF">
        <w:rPr>
          <w:b w:val="0"/>
          <w:color w:val="000000"/>
          <w:sz w:val="24"/>
          <w:szCs w:val="24"/>
        </w:rPr>
        <w:t>художественное творчество.</w:t>
      </w:r>
    </w:p>
    <w:p w14:paraId="39EDB455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6F2BE237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019240CF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62CCFD2B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6D194EC2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7EEF629B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40A6D782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5BA6722A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1B768A3B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DA1AC29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E56799C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468431E9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587B821F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153BCE3C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326387A6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F57B975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5372824A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6AFD20FB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0BE71DB2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3C6AE758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6C39DEDA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48E99EA9" w14:textId="686CC07B" w:rsid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F2126DF" w14:textId="77777777" w:rsidR="007212AF" w:rsidRDefault="007212AF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7FB4379B" w14:textId="77777777" w:rsidR="007212AF" w:rsidRPr="00600BF8" w:rsidRDefault="007212AF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457892EF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3FC63908" w14:textId="49CE7142" w:rsidR="007212AF" w:rsidRPr="007212AF" w:rsidRDefault="00600BF8" w:rsidP="007212AF">
      <w:pPr>
        <w:pStyle w:val="a3"/>
        <w:numPr>
          <w:ilvl w:val="0"/>
          <w:numId w:val="28"/>
        </w:numPr>
        <w:shd w:val="clear" w:color="auto" w:fill="FFFFFF"/>
        <w:spacing w:line="294" w:lineRule="atLeast"/>
        <w:jc w:val="lef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</w:pPr>
      <w:r w:rsidRPr="007212AF">
        <w:rPr>
          <w:rFonts w:eastAsia="Times New Roman"/>
          <w:b/>
          <w:kern w:val="0"/>
          <w:sz w:val="24"/>
          <w:szCs w:val="24"/>
          <w:lang w:eastAsia="ru-RU"/>
        </w:rPr>
        <w:t xml:space="preserve">Тематическое планирование </w:t>
      </w:r>
      <w:r w:rsidRPr="007212AF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курса внеурочной деятельности </w:t>
      </w:r>
      <w:r w:rsidR="007212AF" w:rsidRPr="00ED6655">
        <w:rPr>
          <w:rFonts w:eastAsia="Times New Roman"/>
          <w:b/>
          <w:bCs/>
          <w:kern w:val="0"/>
          <w:sz w:val="24"/>
          <w:szCs w:val="24"/>
          <w:lang w:eastAsia="ru-RU"/>
        </w:rPr>
        <w:t>«Функциональная грамотность (читательская грамотность)»</w:t>
      </w:r>
      <w:r w:rsidRPr="007212AF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, </w:t>
      </w:r>
      <w:r w:rsidRPr="007212AF">
        <w:rPr>
          <w:rFonts w:eastAsia="Times New Roman"/>
          <w:b/>
          <w:kern w:val="0"/>
          <w:sz w:val="24"/>
          <w:szCs w:val="24"/>
          <w:lang w:eastAsia="ru-RU"/>
        </w:rPr>
        <w:t>1 класс</w:t>
      </w:r>
    </w:p>
    <w:p w14:paraId="37027FE0" w14:textId="77777777" w:rsidR="007212AF" w:rsidRPr="007212AF" w:rsidRDefault="007212AF" w:rsidP="007212AF">
      <w:pPr>
        <w:shd w:val="clear" w:color="auto" w:fill="FFFFFF"/>
        <w:spacing w:line="294" w:lineRule="atLeast"/>
        <w:ind w:left="720" w:firstLine="0"/>
        <w:jc w:val="lef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929"/>
        <w:gridCol w:w="2680"/>
        <w:gridCol w:w="1110"/>
        <w:gridCol w:w="4075"/>
        <w:gridCol w:w="1401"/>
      </w:tblGrid>
      <w:tr w:rsidR="007212AF" w:rsidRPr="007212AF" w14:paraId="3A99E901" w14:textId="77777777" w:rsidTr="00EA22BA">
        <w:tc>
          <w:tcPr>
            <w:tcW w:w="941" w:type="dxa"/>
          </w:tcPr>
          <w:p w14:paraId="3286CE56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№п/п</w:t>
            </w:r>
          </w:p>
        </w:tc>
        <w:tc>
          <w:tcPr>
            <w:tcW w:w="2711" w:type="dxa"/>
          </w:tcPr>
          <w:p w14:paraId="78A67854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25632C79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Кол-во часов</w:t>
            </w:r>
          </w:p>
        </w:tc>
        <w:tc>
          <w:tcPr>
            <w:tcW w:w="4234" w:type="dxa"/>
          </w:tcPr>
          <w:p w14:paraId="68ADDE78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Содержание.</w:t>
            </w:r>
          </w:p>
        </w:tc>
        <w:tc>
          <w:tcPr>
            <w:tcW w:w="1401" w:type="dxa"/>
          </w:tcPr>
          <w:p w14:paraId="713C8A7E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Дата проведения</w:t>
            </w:r>
          </w:p>
        </w:tc>
      </w:tr>
      <w:tr w:rsidR="007212AF" w:rsidRPr="007212AF" w14:paraId="54353565" w14:textId="77777777" w:rsidTr="00EA22BA">
        <w:tc>
          <w:tcPr>
            <w:tcW w:w="10421" w:type="dxa"/>
            <w:gridSpan w:val="5"/>
          </w:tcPr>
          <w:p w14:paraId="3D8C8E20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Я - настоящий читатель.</w:t>
            </w:r>
          </w:p>
        </w:tc>
      </w:tr>
      <w:tr w:rsidR="007212AF" w:rsidRPr="007212AF" w14:paraId="6C98BA5A" w14:textId="77777777" w:rsidTr="00EA22BA">
        <w:tc>
          <w:tcPr>
            <w:tcW w:w="941" w:type="dxa"/>
          </w:tcPr>
          <w:p w14:paraId="184E4061" w14:textId="36F306AF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14:paraId="0D08972B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 xml:space="preserve">Кого можно считать настоящим читателем? </w:t>
            </w:r>
          </w:p>
        </w:tc>
        <w:tc>
          <w:tcPr>
            <w:tcW w:w="1134" w:type="dxa"/>
          </w:tcPr>
          <w:p w14:paraId="1D9BFC81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043296F7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Представление о настоящем читателе. Вводный мониторинг.</w:t>
            </w:r>
          </w:p>
        </w:tc>
        <w:tc>
          <w:tcPr>
            <w:tcW w:w="1401" w:type="dxa"/>
          </w:tcPr>
          <w:p w14:paraId="23D63AC1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3596B96F" w14:textId="77777777" w:rsidTr="00EA22BA">
        <w:tc>
          <w:tcPr>
            <w:tcW w:w="941" w:type="dxa"/>
          </w:tcPr>
          <w:p w14:paraId="3A321066" w14:textId="4F7DEFC2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14:paraId="2DABDCB7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 xml:space="preserve">Любимая книга. </w:t>
            </w:r>
          </w:p>
        </w:tc>
        <w:tc>
          <w:tcPr>
            <w:tcW w:w="1134" w:type="dxa"/>
          </w:tcPr>
          <w:p w14:paraId="353F3325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5499E40A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Обложка любимой книжки.</w:t>
            </w:r>
          </w:p>
        </w:tc>
        <w:tc>
          <w:tcPr>
            <w:tcW w:w="1401" w:type="dxa"/>
          </w:tcPr>
          <w:p w14:paraId="2ECE260E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6A9EB025" w14:textId="77777777" w:rsidTr="00EA22BA">
        <w:tc>
          <w:tcPr>
            <w:tcW w:w="941" w:type="dxa"/>
          </w:tcPr>
          <w:p w14:paraId="7254A2B3" w14:textId="16BBC925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3</w:t>
            </w:r>
            <w:r>
              <w:rPr>
                <w:kern w:val="0"/>
                <w:sz w:val="24"/>
                <w:szCs w:val="24"/>
              </w:rPr>
              <w:t>-4</w:t>
            </w:r>
          </w:p>
        </w:tc>
        <w:tc>
          <w:tcPr>
            <w:tcW w:w="2711" w:type="dxa"/>
          </w:tcPr>
          <w:p w14:paraId="33F2A2E4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Книги С.Я. Маршака, С.В. Михалкова и др.</w:t>
            </w:r>
          </w:p>
        </w:tc>
        <w:tc>
          <w:tcPr>
            <w:tcW w:w="1134" w:type="dxa"/>
          </w:tcPr>
          <w:p w14:paraId="7E5FD406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3D55EA28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Чтение и обсуждение книг.</w:t>
            </w:r>
          </w:p>
        </w:tc>
        <w:tc>
          <w:tcPr>
            <w:tcW w:w="1401" w:type="dxa"/>
          </w:tcPr>
          <w:p w14:paraId="2404E3AA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0FD12AAB" w14:textId="77777777" w:rsidTr="00EA22BA">
        <w:tc>
          <w:tcPr>
            <w:tcW w:w="941" w:type="dxa"/>
          </w:tcPr>
          <w:p w14:paraId="64D86EE7" w14:textId="679FEE26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5-6</w:t>
            </w:r>
          </w:p>
        </w:tc>
        <w:tc>
          <w:tcPr>
            <w:tcW w:w="2711" w:type="dxa"/>
          </w:tcPr>
          <w:p w14:paraId="5E239099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Экскурсия в библиотеку.</w:t>
            </w:r>
          </w:p>
        </w:tc>
        <w:tc>
          <w:tcPr>
            <w:tcW w:w="1134" w:type="dxa"/>
          </w:tcPr>
          <w:p w14:paraId="156F2104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63524B5A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</w:t>
            </w:r>
          </w:p>
        </w:tc>
        <w:tc>
          <w:tcPr>
            <w:tcW w:w="1401" w:type="dxa"/>
          </w:tcPr>
          <w:p w14:paraId="67219EAC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27CF2157" w14:textId="77777777" w:rsidTr="00EA22BA">
        <w:tc>
          <w:tcPr>
            <w:tcW w:w="941" w:type="dxa"/>
          </w:tcPr>
          <w:p w14:paraId="665E9119" w14:textId="352A6D54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2711" w:type="dxa"/>
          </w:tcPr>
          <w:p w14:paraId="54F16803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Домашняя библиотека.</w:t>
            </w:r>
          </w:p>
        </w:tc>
        <w:tc>
          <w:tcPr>
            <w:tcW w:w="1134" w:type="dxa"/>
          </w:tcPr>
          <w:p w14:paraId="4C302590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6E1DE36C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proofErr w:type="gramStart"/>
            <w:r w:rsidRPr="007212AF">
              <w:rPr>
                <w:kern w:val="0"/>
                <w:sz w:val="24"/>
                <w:szCs w:val="24"/>
              </w:rPr>
              <w:t>.Личная</w:t>
            </w:r>
            <w:proofErr w:type="gramEnd"/>
            <w:r w:rsidRPr="007212AF">
              <w:rPr>
                <w:kern w:val="0"/>
                <w:sz w:val="24"/>
                <w:szCs w:val="24"/>
              </w:rPr>
              <w:t xml:space="preserve"> библиотека. Члены семьи – собиратели книг. Настоящий читатель - много читает. Лента времени для учёта длительности чтения.</w:t>
            </w:r>
          </w:p>
        </w:tc>
        <w:tc>
          <w:tcPr>
            <w:tcW w:w="1401" w:type="dxa"/>
          </w:tcPr>
          <w:p w14:paraId="0BAA8579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1872CE75" w14:textId="77777777" w:rsidTr="00EA22BA">
        <w:tc>
          <w:tcPr>
            <w:tcW w:w="941" w:type="dxa"/>
          </w:tcPr>
          <w:p w14:paraId="503ECACA" w14:textId="19DE267B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2711" w:type="dxa"/>
          </w:tcPr>
          <w:p w14:paraId="13F68C77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Писатели и их книги.</w:t>
            </w:r>
          </w:p>
        </w:tc>
        <w:tc>
          <w:tcPr>
            <w:tcW w:w="1134" w:type="dxa"/>
          </w:tcPr>
          <w:p w14:paraId="747765FA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2390233B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Портреты писателей.</w:t>
            </w:r>
          </w:p>
        </w:tc>
        <w:tc>
          <w:tcPr>
            <w:tcW w:w="1401" w:type="dxa"/>
          </w:tcPr>
          <w:p w14:paraId="6BA44833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5631BFDF" w14:textId="77777777" w:rsidTr="00EA22BA">
        <w:tc>
          <w:tcPr>
            <w:tcW w:w="941" w:type="dxa"/>
          </w:tcPr>
          <w:p w14:paraId="076710C9" w14:textId="40CE1C38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2711" w:type="dxa"/>
          </w:tcPr>
          <w:p w14:paraId="17FB9DED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 xml:space="preserve">Быстрое чтение и получение информации. </w:t>
            </w:r>
          </w:p>
        </w:tc>
        <w:tc>
          <w:tcPr>
            <w:tcW w:w="1134" w:type="dxa"/>
          </w:tcPr>
          <w:p w14:paraId="2AE65BB3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6258AA42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Быстрое чтение. Получение информации. Проверка скорости и качества чтения.</w:t>
            </w:r>
          </w:p>
        </w:tc>
        <w:tc>
          <w:tcPr>
            <w:tcW w:w="1401" w:type="dxa"/>
          </w:tcPr>
          <w:p w14:paraId="7E8883B5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0C0FCE71" w14:textId="77777777" w:rsidTr="00EA22BA">
        <w:tc>
          <w:tcPr>
            <w:tcW w:w="941" w:type="dxa"/>
          </w:tcPr>
          <w:p w14:paraId="4D9AB76F" w14:textId="567F0078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2711" w:type="dxa"/>
          </w:tcPr>
          <w:p w14:paraId="437C0CF8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Сходство и различие текстов разных предметов.</w:t>
            </w:r>
          </w:p>
        </w:tc>
        <w:tc>
          <w:tcPr>
            <w:tcW w:w="1134" w:type="dxa"/>
          </w:tcPr>
          <w:p w14:paraId="090A524D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6C03FD08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1401" w:type="dxa"/>
          </w:tcPr>
          <w:p w14:paraId="700F0A6C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4FE1B8E9" w14:textId="77777777" w:rsidTr="00EA22BA">
        <w:tc>
          <w:tcPr>
            <w:tcW w:w="941" w:type="dxa"/>
          </w:tcPr>
          <w:p w14:paraId="556F8C9B" w14:textId="4501176E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2711" w:type="dxa"/>
          </w:tcPr>
          <w:p w14:paraId="3372020E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Творческая работа «Твоё представление о настоящем читателе».</w:t>
            </w:r>
          </w:p>
        </w:tc>
        <w:tc>
          <w:tcPr>
            <w:tcW w:w="1134" w:type="dxa"/>
          </w:tcPr>
          <w:p w14:paraId="37C5B492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36AD0494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Выражение своей позиции в сочинении, рисунке или аппликации</w:t>
            </w:r>
          </w:p>
        </w:tc>
        <w:tc>
          <w:tcPr>
            <w:tcW w:w="1401" w:type="dxa"/>
          </w:tcPr>
          <w:p w14:paraId="26957CCE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76D8B4A1" w14:textId="77777777" w:rsidTr="00EA22BA">
        <w:tc>
          <w:tcPr>
            <w:tcW w:w="941" w:type="dxa"/>
          </w:tcPr>
          <w:p w14:paraId="217FA6D3" w14:textId="751C3092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14:paraId="392FC0DF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14:paraId="78070B24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41436601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14:paraId="51AD0D01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11BE1F73" w14:textId="77777777" w:rsidTr="00EA22BA">
        <w:tc>
          <w:tcPr>
            <w:tcW w:w="10421" w:type="dxa"/>
            <w:gridSpan w:val="5"/>
          </w:tcPr>
          <w:p w14:paraId="72967973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Технология продуктивного чтения.</w:t>
            </w:r>
          </w:p>
        </w:tc>
      </w:tr>
      <w:tr w:rsidR="007212AF" w:rsidRPr="007212AF" w14:paraId="2D075F86" w14:textId="77777777" w:rsidTr="00EA22BA">
        <w:tc>
          <w:tcPr>
            <w:tcW w:w="941" w:type="dxa"/>
          </w:tcPr>
          <w:p w14:paraId="45C93D31" w14:textId="3DB5AF41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13-14</w:t>
            </w:r>
          </w:p>
        </w:tc>
        <w:tc>
          <w:tcPr>
            <w:tcW w:w="2711" w:type="dxa"/>
          </w:tcPr>
          <w:p w14:paraId="543D6667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Продуктивное чтение – что это? Мониторинг.</w:t>
            </w:r>
          </w:p>
        </w:tc>
        <w:tc>
          <w:tcPr>
            <w:tcW w:w="1134" w:type="dxa"/>
          </w:tcPr>
          <w:p w14:paraId="528E62F2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14:paraId="3B76BC79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Работа над текстом.</w:t>
            </w:r>
          </w:p>
        </w:tc>
        <w:tc>
          <w:tcPr>
            <w:tcW w:w="1401" w:type="dxa"/>
          </w:tcPr>
          <w:p w14:paraId="552950A3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42273283" w14:textId="77777777" w:rsidTr="00EA22BA">
        <w:tc>
          <w:tcPr>
            <w:tcW w:w="941" w:type="dxa"/>
          </w:tcPr>
          <w:p w14:paraId="0EE85726" w14:textId="5A0E67CC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15-16</w:t>
            </w:r>
          </w:p>
        </w:tc>
        <w:tc>
          <w:tcPr>
            <w:tcW w:w="2711" w:type="dxa"/>
          </w:tcPr>
          <w:p w14:paraId="0263FA84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1134" w:type="dxa"/>
          </w:tcPr>
          <w:p w14:paraId="508E45C9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14:paraId="7D1813D3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Глубокое восприятие и понимание текста. Восприятие – активное включение человека в чтение. Работа над текстом.</w:t>
            </w:r>
          </w:p>
        </w:tc>
        <w:tc>
          <w:tcPr>
            <w:tcW w:w="1401" w:type="dxa"/>
          </w:tcPr>
          <w:p w14:paraId="1FBD7466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7CCBD3E9" w14:textId="77777777" w:rsidTr="00EA22BA">
        <w:tc>
          <w:tcPr>
            <w:tcW w:w="941" w:type="dxa"/>
          </w:tcPr>
          <w:p w14:paraId="74C9B409" w14:textId="1D6CBB42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17-20</w:t>
            </w:r>
          </w:p>
        </w:tc>
        <w:tc>
          <w:tcPr>
            <w:tcW w:w="2711" w:type="dxa"/>
          </w:tcPr>
          <w:p w14:paraId="790CC569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Читаем и переживаем.</w:t>
            </w:r>
          </w:p>
        </w:tc>
        <w:tc>
          <w:tcPr>
            <w:tcW w:w="1134" w:type="dxa"/>
          </w:tcPr>
          <w:p w14:paraId="79FE4EFE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14:paraId="2C295E3C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 xml:space="preserve">Чтение рассказов Н. Сладкова: «Воздушный замок», «Болтливые окуни», </w:t>
            </w:r>
            <w:proofErr w:type="gramStart"/>
            <w:r w:rsidRPr="007212AF">
              <w:rPr>
                <w:kern w:val="0"/>
                <w:sz w:val="24"/>
                <w:szCs w:val="24"/>
              </w:rPr>
              <w:t>« Бюро</w:t>
            </w:r>
            <w:proofErr w:type="gramEnd"/>
            <w:r w:rsidRPr="007212AF">
              <w:rPr>
                <w:kern w:val="0"/>
                <w:sz w:val="24"/>
                <w:szCs w:val="24"/>
              </w:rPr>
              <w:t xml:space="preserve"> лесных услуг».. Рассказ Л. Каминского «Послушный Петя». </w:t>
            </w:r>
          </w:p>
          <w:p w14:paraId="4A10F64B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В. Драгунский «Денискины рассказы».</w:t>
            </w:r>
          </w:p>
          <w:p w14:paraId="07C57490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Чтение, обсуждение, выполнение заданий на развитие читательской грамотности.</w:t>
            </w:r>
          </w:p>
        </w:tc>
        <w:tc>
          <w:tcPr>
            <w:tcW w:w="1401" w:type="dxa"/>
          </w:tcPr>
          <w:p w14:paraId="3D157F92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4BF71F1F" w14:textId="77777777" w:rsidTr="00EA22BA">
        <w:tc>
          <w:tcPr>
            <w:tcW w:w="941" w:type="dxa"/>
          </w:tcPr>
          <w:p w14:paraId="328D839D" w14:textId="410D30CE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21-24</w:t>
            </w:r>
          </w:p>
        </w:tc>
        <w:tc>
          <w:tcPr>
            <w:tcW w:w="2711" w:type="dxa"/>
          </w:tcPr>
          <w:p w14:paraId="79FEDC26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1134" w:type="dxa"/>
          </w:tcPr>
          <w:p w14:paraId="41508DE6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14:paraId="4A608034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 xml:space="preserve">Чтение </w:t>
            </w:r>
            <w:proofErr w:type="gramStart"/>
            <w:r w:rsidRPr="007212AF">
              <w:rPr>
                <w:kern w:val="0"/>
                <w:sz w:val="24"/>
                <w:szCs w:val="24"/>
              </w:rPr>
              <w:t>рассказов  В.</w:t>
            </w:r>
            <w:proofErr w:type="gramEnd"/>
            <w:r w:rsidRPr="007212AF">
              <w:rPr>
                <w:kern w:val="0"/>
                <w:sz w:val="24"/>
                <w:szCs w:val="24"/>
              </w:rPr>
              <w:t xml:space="preserve">  </w:t>
            </w:r>
            <w:proofErr w:type="gramStart"/>
            <w:r w:rsidRPr="007212AF">
              <w:rPr>
                <w:kern w:val="0"/>
                <w:sz w:val="24"/>
                <w:szCs w:val="24"/>
              </w:rPr>
              <w:t>Осеевой:  «</w:t>
            </w:r>
            <w:proofErr w:type="gramEnd"/>
            <w:r w:rsidRPr="007212AF">
              <w:rPr>
                <w:kern w:val="0"/>
                <w:sz w:val="24"/>
                <w:szCs w:val="24"/>
              </w:rPr>
              <w:t xml:space="preserve">Долг», « Картинки» .  </w:t>
            </w:r>
          </w:p>
          <w:p w14:paraId="732327F3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 xml:space="preserve">Рассказ В. </w:t>
            </w:r>
            <w:proofErr w:type="spellStart"/>
            <w:r w:rsidRPr="007212AF">
              <w:rPr>
                <w:kern w:val="0"/>
                <w:sz w:val="24"/>
                <w:szCs w:val="24"/>
              </w:rPr>
              <w:t>Голявкина</w:t>
            </w:r>
            <w:proofErr w:type="spellEnd"/>
            <w:r w:rsidRPr="007212AF">
              <w:rPr>
                <w:kern w:val="0"/>
                <w:sz w:val="24"/>
                <w:szCs w:val="24"/>
              </w:rPr>
              <w:t xml:space="preserve"> «Вот, что интересно».</w:t>
            </w:r>
          </w:p>
          <w:p w14:paraId="26C0860C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 xml:space="preserve"> Рассказы Н. Носова «Бобик в гостях у Барбоса», «Мишина каша».</w:t>
            </w:r>
          </w:p>
          <w:p w14:paraId="42E33C12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 xml:space="preserve"> Работа над текстом. Смысловое чтение.</w:t>
            </w:r>
          </w:p>
        </w:tc>
        <w:tc>
          <w:tcPr>
            <w:tcW w:w="1401" w:type="dxa"/>
          </w:tcPr>
          <w:p w14:paraId="228463D8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1BEFB5C0" w14:textId="77777777" w:rsidTr="00EA22BA">
        <w:tc>
          <w:tcPr>
            <w:tcW w:w="941" w:type="dxa"/>
          </w:tcPr>
          <w:p w14:paraId="6271D74E" w14:textId="7712FF20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25-28</w:t>
            </w:r>
          </w:p>
        </w:tc>
        <w:tc>
          <w:tcPr>
            <w:tcW w:w="2711" w:type="dxa"/>
          </w:tcPr>
          <w:p w14:paraId="445DAC85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1134" w:type="dxa"/>
          </w:tcPr>
          <w:p w14:paraId="58B03458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14:paraId="7AD4FF7D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Основные этапы работы над произведением. Практическая работа. </w:t>
            </w:r>
          </w:p>
        </w:tc>
        <w:tc>
          <w:tcPr>
            <w:tcW w:w="1401" w:type="dxa"/>
          </w:tcPr>
          <w:p w14:paraId="585A5159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005F5435" w14:textId="77777777" w:rsidTr="00EA22BA">
        <w:tc>
          <w:tcPr>
            <w:tcW w:w="941" w:type="dxa"/>
          </w:tcPr>
          <w:p w14:paraId="561C483C" w14:textId="044DBB0B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2711" w:type="dxa"/>
          </w:tcPr>
          <w:p w14:paraId="160C1C90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14:paraId="69B06FF7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30C444A7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Проверочная работа.</w:t>
            </w:r>
          </w:p>
        </w:tc>
        <w:tc>
          <w:tcPr>
            <w:tcW w:w="1401" w:type="dxa"/>
          </w:tcPr>
          <w:p w14:paraId="748A800C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5BAF0AA8" w14:textId="77777777" w:rsidTr="00EA22BA">
        <w:tc>
          <w:tcPr>
            <w:tcW w:w="10421" w:type="dxa"/>
            <w:gridSpan w:val="5"/>
          </w:tcPr>
          <w:p w14:paraId="642E34DE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Проект «Я дружу с книгой»</w:t>
            </w:r>
          </w:p>
        </w:tc>
      </w:tr>
      <w:tr w:rsidR="007212AF" w:rsidRPr="007212AF" w14:paraId="6D68D566" w14:textId="77777777" w:rsidTr="00EA22BA">
        <w:tc>
          <w:tcPr>
            <w:tcW w:w="941" w:type="dxa"/>
          </w:tcPr>
          <w:p w14:paraId="6538A75F" w14:textId="7A55910E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2711" w:type="dxa"/>
          </w:tcPr>
          <w:p w14:paraId="4979C745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Уточнение, выбор под тем проекта. Составление плана работы над проектом.</w:t>
            </w:r>
          </w:p>
        </w:tc>
        <w:tc>
          <w:tcPr>
            <w:tcW w:w="1134" w:type="dxa"/>
          </w:tcPr>
          <w:p w14:paraId="5FDE8126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760D7BE6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1401" w:type="dxa"/>
          </w:tcPr>
          <w:p w14:paraId="7E57125F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188058AB" w14:textId="77777777" w:rsidTr="00EA22BA">
        <w:tc>
          <w:tcPr>
            <w:tcW w:w="941" w:type="dxa"/>
          </w:tcPr>
          <w:p w14:paraId="69CF92E1" w14:textId="0D773E9D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31-32</w:t>
            </w:r>
          </w:p>
        </w:tc>
        <w:tc>
          <w:tcPr>
            <w:tcW w:w="2711" w:type="dxa"/>
          </w:tcPr>
          <w:p w14:paraId="5B42A012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Выполнение проекта.</w:t>
            </w:r>
          </w:p>
        </w:tc>
        <w:tc>
          <w:tcPr>
            <w:tcW w:w="1134" w:type="dxa"/>
          </w:tcPr>
          <w:p w14:paraId="2603C6AE" w14:textId="02E89E61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14:paraId="79E9C983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</w:t>
            </w:r>
          </w:p>
        </w:tc>
        <w:tc>
          <w:tcPr>
            <w:tcW w:w="1401" w:type="dxa"/>
          </w:tcPr>
          <w:p w14:paraId="18E4B1A9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212AF" w:rsidRPr="007212AF" w14:paraId="608E52C7" w14:textId="77777777" w:rsidTr="00EA22BA">
        <w:tc>
          <w:tcPr>
            <w:tcW w:w="941" w:type="dxa"/>
          </w:tcPr>
          <w:p w14:paraId="0ED65B69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33.</w:t>
            </w:r>
          </w:p>
        </w:tc>
        <w:tc>
          <w:tcPr>
            <w:tcW w:w="2711" w:type="dxa"/>
          </w:tcPr>
          <w:p w14:paraId="507D82F7" w14:textId="3DF1F8B3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Презентация проектов</w:t>
            </w:r>
          </w:p>
        </w:tc>
        <w:tc>
          <w:tcPr>
            <w:tcW w:w="1134" w:type="dxa"/>
          </w:tcPr>
          <w:p w14:paraId="7A1623EE" w14:textId="77777777" w:rsidR="007212AF" w:rsidRPr="007212AF" w:rsidRDefault="007212AF" w:rsidP="007212AF">
            <w:pPr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3E6D585F" w14:textId="3080E373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7212AF">
              <w:rPr>
                <w:kern w:val="0"/>
                <w:sz w:val="24"/>
                <w:szCs w:val="24"/>
              </w:rPr>
              <w:t xml:space="preserve">Обобщение знаний в ходе праздника </w:t>
            </w:r>
            <w:r>
              <w:rPr>
                <w:kern w:val="0"/>
                <w:sz w:val="24"/>
                <w:szCs w:val="24"/>
              </w:rPr>
              <w:t xml:space="preserve">проектов </w:t>
            </w:r>
            <w:r w:rsidRPr="007212AF">
              <w:rPr>
                <w:kern w:val="0"/>
                <w:sz w:val="24"/>
                <w:szCs w:val="24"/>
              </w:rPr>
              <w:t xml:space="preserve">«Я – настоящий читатель!». </w:t>
            </w:r>
          </w:p>
        </w:tc>
        <w:tc>
          <w:tcPr>
            <w:tcW w:w="1401" w:type="dxa"/>
          </w:tcPr>
          <w:p w14:paraId="03E4188C" w14:textId="77777777" w:rsidR="007212AF" w:rsidRPr="007212AF" w:rsidRDefault="007212AF" w:rsidP="007212AF">
            <w:pPr>
              <w:ind w:firstLine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4F0A84AB" w14:textId="77777777" w:rsidR="007212AF" w:rsidRPr="007212AF" w:rsidRDefault="007212AF" w:rsidP="007212AF">
      <w:pPr>
        <w:spacing w:after="200" w:line="276" w:lineRule="auto"/>
        <w:ind w:left="420" w:firstLine="0"/>
        <w:contextualSpacing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14:paraId="197F7134" w14:textId="77777777" w:rsidR="00600BF8" w:rsidRPr="00600BF8" w:rsidRDefault="00600BF8" w:rsidP="00600BF8">
      <w:pPr>
        <w:ind w:firstLine="0"/>
        <w:rPr>
          <w:rFonts w:eastAsia="Times New Roman"/>
          <w:b/>
          <w:kern w:val="0"/>
          <w:sz w:val="24"/>
          <w:szCs w:val="24"/>
          <w:lang w:eastAsia="ru-RU"/>
        </w:rPr>
      </w:pPr>
    </w:p>
    <w:p w14:paraId="4926A4FE" w14:textId="3644ACD6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b/>
          <w:kern w:val="0"/>
          <w:sz w:val="24"/>
          <w:szCs w:val="24"/>
          <w:lang w:eastAsia="ru-RU"/>
        </w:rPr>
        <w:t>Всего: 3</w:t>
      </w:r>
      <w:r>
        <w:rPr>
          <w:rFonts w:eastAsia="Times New Roman"/>
          <w:b/>
          <w:kern w:val="0"/>
          <w:sz w:val="24"/>
          <w:szCs w:val="24"/>
          <w:lang w:eastAsia="ru-RU"/>
        </w:rPr>
        <w:t>3</w:t>
      </w:r>
      <w:r w:rsidRPr="00600BF8">
        <w:rPr>
          <w:rFonts w:eastAsia="Times New Roman"/>
          <w:b/>
          <w:kern w:val="0"/>
          <w:sz w:val="24"/>
          <w:szCs w:val="24"/>
          <w:lang w:eastAsia="ru-RU"/>
        </w:rPr>
        <w:t xml:space="preserve"> час</w:t>
      </w:r>
      <w:r>
        <w:rPr>
          <w:rFonts w:eastAsia="Times New Roman"/>
          <w:b/>
          <w:kern w:val="0"/>
          <w:sz w:val="24"/>
          <w:szCs w:val="24"/>
          <w:lang w:eastAsia="ru-RU"/>
        </w:rPr>
        <w:t>а</w:t>
      </w:r>
    </w:p>
    <w:p w14:paraId="6A947A97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1DD5C2B" w14:textId="77777777" w:rsidR="00600BF8" w:rsidRPr="00600BF8" w:rsidRDefault="00600BF8" w:rsidP="00600BF8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sectPr w:rsidR="00600BF8" w:rsidRPr="00600BF8" w:rsidSect="00ED665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1"/>
    <w:multiLevelType w:val="singleLevel"/>
    <w:tmpl w:val="00000011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3C"/>
    <w:multiLevelType w:val="singleLevel"/>
    <w:tmpl w:val="0000003C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40"/>
    <w:multiLevelType w:val="singleLevel"/>
    <w:tmpl w:val="00000040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57"/>
    <w:multiLevelType w:val="singleLevel"/>
    <w:tmpl w:val="00000057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65"/>
    <w:multiLevelType w:val="singleLevel"/>
    <w:tmpl w:val="00000065"/>
    <w:name w:val="WW8Num10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67"/>
    <w:multiLevelType w:val="singleLevel"/>
    <w:tmpl w:val="00000067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6D"/>
    <w:multiLevelType w:val="singleLevel"/>
    <w:tmpl w:val="0000006D"/>
    <w:name w:val="WW8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3E7B67"/>
    <w:multiLevelType w:val="hybridMultilevel"/>
    <w:tmpl w:val="FBF488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2E41B7F"/>
    <w:multiLevelType w:val="hybridMultilevel"/>
    <w:tmpl w:val="6C5EC620"/>
    <w:lvl w:ilvl="0" w:tplc="510EE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04DC2732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6465876"/>
    <w:multiLevelType w:val="hybridMultilevel"/>
    <w:tmpl w:val="1194C0D2"/>
    <w:lvl w:ilvl="0" w:tplc="AFCA5B5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BF349B"/>
    <w:multiLevelType w:val="hybridMultilevel"/>
    <w:tmpl w:val="911A1B98"/>
    <w:lvl w:ilvl="0" w:tplc="33141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6A56980"/>
    <w:multiLevelType w:val="hybridMultilevel"/>
    <w:tmpl w:val="3078C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F6453C"/>
    <w:multiLevelType w:val="hybridMultilevel"/>
    <w:tmpl w:val="E7E02DAC"/>
    <w:lvl w:ilvl="0" w:tplc="AFCA5B5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500468"/>
    <w:multiLevelType w:val="hybridMultilevel"/>
    <w:tmpl w:val="2E1A0330"/>
    <w:lvl w:ilvl="0" w:tplc="938E298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0FD2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1C5050"/>
    <w:multiLevelType w:val="hybridMultilevel"/>
    <w:tmpl w:val="CCB8385A"/>
    <w:lvl w:ilvl="0" w:tplc="4AC853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373DE2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41EA7365"/>
    <w:multiLevelType w:val="hybridMultilevel"/>
    <w:tmpl w:val="985A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801AC6"/>
    <w:multiLevelType w:val="hybridMultilevel"/>
    <w:tmpl w:val="67D6DFB8"/>
    <w:lvl w:ilvl="0" w:tplc="174C2B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CFB7396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7" w15:restartNumberingAfterBreak="0">
    <w:nsid w:val="59F24EEB"/>
    <w:multiLevelType w:val="hybridMultilevel"/>
    <w:tmpl w:val="BF885134"/>
    <w:lvl w:ilvl="0" w:tplc="0419000F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29827D0"/>
    <w:multiLevelType w:val="hybridMultilevel"/>
    <w:tmpl w:val="47A2A6C0"/>
    <w:lvl w:ilvl="0" w:tplc="CB806A3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32C5A38"/>
    <w:multiLevelType w:val="hybridMultilevel"/>
    <w:tmpl w:val="50AA073C"/>
    <w:lvl w:ilvl="0" w:tplc="3E06F04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5C4625F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71F34F9D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7CB03567"/>
    <w:multiLevelType w:val="hybridMultilevel"/>
    <w:tmpl w:val="E304CCDA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976787">
    <w:abstractNumId w:val="24"/>
  </w:num>
  <w:num w:numId="2" w16cid:durableId="254170563">
    <w:abstractNumId w:val="31"/>
  </w:num>
  <w:num w:numId="3" w16cid:durableId="1163400554">
    <w:abstractNumId w:val="32"/>
  </w:num>
  <w:num w:numId="4" w16cid:durableId="1148589377">
    <w:abstractNumId w:val="34"/>
  </w:num>
  <w:num w:numId="5" w16cid:durableId="283274864">
    <w:abstractNumId w:val="0"/>
  </w:num>
  <w:num w:numId="6" w16cid:durableId="480535387">
    <w:abstractNumId w:val="1"/>
  </w:num>
  <w:num w:numId="7" w16cid:durableId="1517423387">
    <w:abstractNumId w:val="2"/>
  </w:num>
  <w:num w:numId="8" w16cid:durableId="857961557">
    <w:abstractNumId w:val="3"/>
  </w:num>
  <w:num w:numId="9" w16cid:durableId="864444662">
    <w:abstractNumId w:val="4"/>
  </w:num>
  <w:num w:numId="10" w16cid:durableId="283923877">
    <w:abstractNumId w:val="5"/>
  </w:num>
  <w:num w:numId="11" w16cid:durableId="1637491360">
    <w:abstractNumId w:val="6"/>
  </w:num>
  <w:num w:numId="12" w16cid:durableId="51345450">
    <w:abstractNumId w:val="7"/>
  </w:num>
  <w:num w:numId="13" w16cid:durableId="693573680">
    <w:abstractNumId w:val="8"/>
  </w:num>
  <w:num w:numId="14" w16cid:durableId="306862645">
    <w:abstractNumId w:val="9"/>
  </w:num>
  <w:num w:numId="15" w16cid:durableId="1968310599">
    <w:abstractNumId w:val="10"/>
  </w:num>
  <w:num w:numId="16" w16cid:durableId="692223715">
    <w:abstractNumId w:val="11"/>
  </w:num>
  <w:num w:numId="17" w16cid:durableId="405955821">
    <w:abstractNumId w:val="12"/>
  </w:num>
  <w:num w:numId="18" w16cid:durableId="371998961">
    <w:abstractNumId w:val="13"/>
  </w:num>
  <w:num w:numId="19" w16cid:durableId="518205732">
    <w:abstractNumId w:val="14"/>
  </w:num>
  <w:num w:numId="20" w16cid:durableId="2127312089">
    <w:abstractNumId w:val="15"/>
  </w:num>
  <w:num w:numId="21" w16cid:durableId="388262613">
    <w:abstractNumId w:val="16"/>
  </w:num>
  <w:num w:numId="22" w16cid:durableId="945428786">
    <w:abstractNumId w:val="17"/>
  </w:num>
  <w:num w:numId="23" w16cid:durableId="1089232527">
    <w:abstractNumId w:val="18"/>
  </w:num>
  <w:num w:numId="24" w16cid:durableId="1751731073">
    <w:abstractNumId w:val="19"/>
  </w:num>
  <w:num w:numId="25" w16cid:durableId="1296184017">
    <w:abstractNumId w:val="20"/>
  </w:num>
  <w:num w:numId="26" w16cid:durableId="1229267481">
    <w:abstractNumId w:val="21"/>
  </w:num>
  <w:num w:numId="27" w16cid:durableId="1591739597">
    <w:abstractNumId w:val="22"/>
  </w:num>
  <w:num w:numId="28" w16cid:durableId="1766684268">
    <w:abstractNumId w:val="35"/>
  </w:num>
  <w:num w:numId="29" w16cid:durableId="1357197544">
    <w:abstractNumId w:val="28"/>
  </w:num>
  <w:num w:numId="30" w16cid:durableId="1762799468">
    <w:abstractNumId w:val="27"/>
  </w:num>
  <w:num w:numId="31" w16cid:durableId="8222518">
    <w:abstractNumId w:val="40"/>
  </w:num>
  <w:num w:numId="32" w16cid:durableId="879441248">
    <w:abstractNumId w:val="25"/>
  </w:num>
  <w:num w:numId="33" w16cid:durableId="1384404294">
    <w:abstractNumId w:val="41"/>
  </w:num>
  <w:num w:numId="34" w16cid:durableId="894203089">
    <w:abstractNumId w:val="36"/>
  </w:num>
  <w:num w:numId="35" w16cid:durableId="1205024410">
    <w:abstractNumId w:val="33"/>
  </w:num>
  <w:num w:numId="36" w16cid:durableId="1802188762">
    <w:abstractNumId w:val="42"/>
  </w:num>
  <w:num w:numId="37" w16cid:durableId="1612594329">
    <w:abstractNumId w:val="37"/>
  </w:num>
  <w:num w:numId="38" w16cid:durableId="124005585">
    <w:abstractNumId w:val="23"/>
  </w:num>
  <w:num w:numId="39" w16cid:durableId="2121605046">
    <w:abstractNumId w:val="30"/>
  </w:num>
  <w:num w:numId="40" w16cid:durableId="1043167008">
    <w:abstractNumId w:val="38"/>
  </w:num>
  <w:num w:numId="41" w16cid:durableId="1445684422">
    <w:abstractNumId w:val="39"/>
  </w:num>
  <w:num w:numId="42" w16cid:durableId="1587613767">
    <w:abstractNumId w:val="29"/>
  </w:num>
  <w:num w:numId="43" w16cid:durableId="955715843">
    <w:abstractNumId w:val="26"/>
  </w:num>
  <w:num w:numId="44" w16cid:durableId="198863012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17"/>
    <w:rsid w:val="00040D2B"/>
    <w:rsid w:val="001F0317"/>
    <w:rsid w:val="003F1E7E"/>
    <w:rsid w:val="0045272E"/>
    <w:rsid w:val="00532259"/>
    <w:rsid w:val="00600BF8"/>
    <w:rsid w:val="007212AF"/>
    <w:rsid w:val="00DD2C36"/>
    <w:rsid w:val="00E56760"/>
    <w:rsid w:val="00E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C22F"/>
  <w15:chartTrackingRefBased/>
  <w15:docId w15:val="{6BCEDC81-CE86-4E6E-A2C9-DCD50BE3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317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D2B"/>
    <w:pPr>
      <w:ind w:left="720"/>
      <w:contextualSpacing/>
    </w:pPr>
  </w:style>
  <w:style w:type="paragraph" w:customStyle="1" w:styleId="3">
    <w:name w:val="Заголовок 3+"/>
    <w:basedOn w:val="a"/>
    <w:rsid w:val="003F1E7E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  <w:textAlignment w:val="baseline"/>
    </w:pPr>
    <w:rPr>
      <w:rFonts w:eastAsia="Times New Roman"/>
      <w:b/>
      <w:kern w:val="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0BF8"/>
  </w:style>
  <w:style w:type="paragraph" w:customStyle="1" w:styleId="c7">
    <w:name w:val="c7"/>
    <w:basedOn w:val="a"/>
    <w:rsid w:val="00600BF8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customStyle="1" w:styleId="c37">
    <w:name w:val="c37"/>
    <w:basedOn w:val="a0"/>
    <w:rsid w:val="00600BF8"/>
  </w:style>
  <w:style w:type="character" w:customStyle="1" w:styleId="c19">
    <w:name w:val="c19"/>
    <w:basedOn w:val="a0"/>
    <w:rsid w:val="00600BF8"/>
  </w:style>
  <w:style w:type="character" w:customStyle="1" w:styleId="c34">
    <w:name w:val="c34"/>
    <w:basedOn w:val="a0"/>
    <w:rsid w:val="00600BF8"/>
  </w:style>
  <w:style w:type="paragraph" w:customStyle="1" w:styleId="c5">
    <w:name w:val="c5"/>
    <w:basedOn w:val="a"/>
    <w:rsid w:val="00600BF8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BF8"/>
  </w:style>
  <w:style w:type="character" w:customStyle="1" w:styleId="c23">
    <w:name w:val="c23"/>
    <w:basedOn w:val="a0"/>
    <w:rsid w:val="00600BF8"/>
  </w:style>
  <w:style w:type="character" w:customStyle="1" w:styleId="c28">
    <w:name w:val="c28"/>
    <w:basedOn w:val="a0"/>
    <w:rsid w:val="00600BF8"/>
  </w:style>
  <w:style w:type="table" w:styleId="a4">
    <w:name w:val="Table Grid"/>
    <w:basedOn w:val="a1"/>
    <w:rsid w:val="0060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00BF8"/>
    <w:pPr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c0">
    <w:name w:val="c0"/>
    <w:basedOn w:val="a"/>
    <w:rsid w:val="00E56760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customStyle="1" w:styleId="c17">
    <w:name w:val="c17"/>
    <w:basedOn w:val="a0"/>
    <w:rsid w:val="00E56760"/>
  </w:style>
  <w:style w:type="table" w:customStyle="1" w:styleId="10">
    <w:name w:val="Сетка таблицы1"/>
    <w:basedOn w:val="a1"/>
    <w:next w:val="a4"/>
    <w:uiPriority w:val="59"/>
    <w:rsid w:val="00ED66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ED6655"/>
    <w:pPr>
      <w:spacing w:after="0" w:line="240" w:lineRule="auto"/>
    </w:pPr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4"/>
    <w:uiPriority w:val="59"/>
    <w:rsid w:val="00ED66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4"/>
    <w:uiPriority w:val="59"/>
    <w:rsid w:val="007212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Наталья Козина</cp:lastModifiedBy>
  <cp:revision>2</cp:revision>
  <dcterms:created xsi:type="dcterms:W3CDTF">2022-10-15T17:34:00Z</dcterms:created>
  <dcterms:modified xsi:type="dcterms:W3CDTF">2022-10-15T17:34:00Z</dcterms:modified>
</cp:coreProperties>
</file>