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1C264" w14:textId="7264F57A" w:rsidR="009E79E6" w:rsidRDefault="00F43793">
      <w:r>
        <w:rPr>
          <w:rStyle w:val="a3"/>
          <w:rFonts w:ascii="Arial" w:hAnsi="Arial" w:cs="Arial"/>
          <w:color w:val="3F4348"/>
          <w:bdr w:val="none" w:sz="0" w:space="0" w:color="auto" w:frame="1"/>
          <w:shd w:val="clear" w:color="auto" w:fill="FFFFFF"/>
        </w:rPr>
        <w:t>Муниципальное казенное учреждение «Комбинат продовольствия и социального питания» города Кирова оказывает услуги по организации горячего питания и обеспечение организации закупа продуктов питания, хранения, расфасовки, контроля качества и доставки до места назначения для образовательных учреждений с 2008 года.</w:t>
      </w:r>
    </w:p>
    <w:sectPr w:rsidR="009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93"/>
    <w:rsid w:val="008C58BE"/>
    <w:rsid w:val="009E79E6"/>
    <w:rsid w:val="00F4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A20A"/>
  <w15:chartTrackingRefBased/>
  <w15:docId w15:val="{E7032861-1044-467E-A94C-33EC8925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3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Office User</cp:lastModifiedBy>
  <cp:revision>2</cp:revision>
  <dcterms:created xsi:type="dcterms:W3CDTF">2022-12-06T07:24:00Z</dcterms:created>
  <dcterms:modified xsi:type="dcterms:W3CDTF">2023-01-21T15:18:00Z</dcterms:modified>
</cp:coreProperties>
</file>